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B25D1" w14:textId="77777777" w:rsidR="00E06662" w:rsidRDefault="00E06662" w:rsidP="00E06662">
      <w:r w:rsidRPr="007D5983">
        <w:rPr>
          <w:highlight w:val="green"/>
        </w:rPr>
        <w:t xml:space="preserve">Email </w:t>
      </w:r>
      <w:r w:rsidRPr="002D1357">
        <w:rPr>
          <w:highlight w:val="green"/>
        </w:rPr>
        <w:t xml:space="preserve">Communication to Your </w:t>
      </w:r>
      <w:r w:rsidRPr="00944C4A">
        <w:rPr>
          <w:b/>
          <w:highlight w:val="green"/>
        </w:rPr>
        <w:t>JUNIORS</w:t>
      </w:r>
      <w:r w:rsidRPr="00944C4A">
        <w:rPr>
          <w:highlight w:val="green"/>
        </w:rPr>
        <w:t xml:space="preserve">: </w:t>
      </w:r>
      <w:r w:rsidR="00944C4A" w:rsidRPr="00944C4A">
        <w:rPr>
          <w:highlight w:val="green"/>
        </w:rPr>
        <w:t>Prepare for Senior Year</w:t>
      </w:r>
    </w:p>
    <w:p w14:paraId="410B25D2" w14:textId="77777777" w:rsidR="00E06662" w:rsidRDefault="00E06662" w:rsidP="00E06662">
      <w:r>
        <w:rPr>
          <w:b/>
          <w:highlight w:val="yellow"/>
        </w:rPr>
        <w:t xml:space="preserve">Suggested </w:t>
      </w:r>
      <w:r w:rsidRPr="00423014">
        <w:rPr>
          <w:b/>
          <w:highlight w:val="yellow"/>
        </w:rPr>
        <w:t>Subject Line</w:t>
      </w:r>
      <w:r w:rsidRPr="00423014">
        <w:rPr>
          <w:highlight w:val="yellow"/>
        </w:rPr>
        <w:t>:</w:t>
      </w:r>
    </w:p>
    <w:p w14:paraId="410B25D3" w14:textId="77777777" w:rsidR="00E06662" w:rsidRDefault="00E06662" w:rsidP="00E06662">
      <w:r>
        <w:t xml:space="preserve">How </w:t>
      </w:r>
      <w:r w:rsidR="002B2CBA">
        <w:t>to avoid the senior slide</w:t>
      </w:r>
    </w:p>
    <w:p w14:paraId="410B25D4" w14:textId="77777777" w:rsidR="00E06662" w:rsidRDefault="00E06662" w:rsidP="00E06662">
      <w:r w:rsidRPr="00423014">
        <w:rPr>
          <w:b/>
          <w:highlight w:val="yellow"/>
        </w:rPr>
        <w:t>Copy</w:t>
      </w:r>
      <w:r w:rsidRPr="00423014">
        <w:rPr>
          <w:highlight w:val="yellow"/>
        </w:rPr>
        <w:t>:</w:t>
      </w:r>
    </w:p>
    <w:p w14:paraId="410B25D5" w14:textId="77777777" w:rsidR="00E06662" w:rsidRDefault="00E06662" w:rsidP="00E06662">
      <w:pPr>
        <w:rPr>
          <w:b/>
        </w:rPr>
      </w:pPr>
      <w:r>
        <w:t xml:space="preserve">Dear </w:t>
      </w:r>
      <w:r w:rsidRPr="00BA1F56">
        <w:rPr>
          <w:b/>
        </w:rPr>
        <w:t>[student],</w:t>
      </w:r>
    </w:p>
    <w:p w14:paraId="410B25D6" w14:textId="77777777" w:rsidR="009F72CA" w:rsidRDefault="009F72CA">
      <w:r>
        <w:t>You’re only a few months away from starting your senior year. It’s a big year</w:t>
      </w:r>
      <w:r w:rsidR="00485C60">
        <w:t>—</w:t>
      </w:r>
      <w:r>
        <w:t xml:space="preserve">both exciting and exhausting. It’s a </w:t>
      </w:r>
      <w:r w:rsidR="00485C60">
        <w:t xml:space="preserve">time </w:t>
      </w:r>
      <w:r>
        <w:t xml:space="preserve">for you to look back and celebrate all that you’ve accomplished, but it’s also a </w:t>
      </w:r>
      <w:r w:rsidR="00485C60">
        <w:t xml:space="preserve">time </w:t>
      </w:r>
      <w:r>
        <w:t>to look forward and get ready for the major life changes coming your way.</w:t>
      </w:r>
    </w:p>
    <w:p w14:paraId="410B25D7" w14:textId="77777777" w:rsidR="002A10DD" w:rsidRDefault="009F72CA">
      <w:r>
        <w:t xml:space="preserve">It can be a very rewarding year, but I always see a few students tempted to take it easy and lose focus. If you allow yourself to do this, it </w:t>
      </w:r>
      <w:r w:rsidR="00485C60">
        <w:t xml:space="preserve">could </w:t>
      </w:r>
      <w:r>
        <w:t xml:space="preserve">cause problems down the road. </w:t>
      </w:r>
    </w:p>
    <w:p w14:paraId="410B25D8" w14:textId="0D6B193C" w:rsidR="009F72CA" w:rsidRDefault="009F72CA">
      <w:r>
        <w:t xml:space="preserve">To help you avoid </w:t>
      </w:r>
      <w:r w:rsidR="002A10DD">
        <w:t xml:space="preserve">the “senior slide,” </w:t>
      </w:r>
      <w:hyperlink r:id="rId9" w:history="1">
        <w:r w:rsidR="002A10DD" w:rsidRPr="00B94EEB">
          <w:rPr>
            <w:rStyle w:val="Hyperlink"/>
          </w:rPr>
          <w:t>take a look at this article</w:t>
        </w:r>
      </w:hyperlink>
      <w:r w:rsidR="002A10DD">
        <w:t xml:space="preserve"> which explains:</w:t>
      </w:r>
    </w:p>
    <w:p w14:paraId="410B25D9" w14:textId="77777777" w:rsidR="002A10DD" w:rsidRDefault="002A10DD" w:rsidP="002A10DD">
      <w:pPr>
        <w:pStyle w:val="ListParagraph"/>
        <w:numPr>
          <w:ilvl w:val="0"/>
          <w:numId w:val="1"/>
        </w:numPr>
      </w:pPr>
      <w:r>
        <w:t xml:space="preserve">What you can expect your senior year of high school </w:t>
      </w:r>
    </w:p>
    <w:p w14:paraId="410B25DA" w14:textId="77777777" w:rsidR="002A10DD" w:rsidRDefault="002A10DD" w:rsidP="002A10DD">
      <w:pPr>
        <w:pStyle w:val="ListParagraph"/>
        <w:numPr>
          <w:ilvl w:val="0"/>
          <w:numId w:val="1"/>
        </w:numPr>
      </w:pPr>
      <w:r>
        <w:t xml:space="preserve">The importance of keeping life after high school front-and-center </w:t>
      </w:r>
    </w:p>
    <w:p w14:paraId="410B25DB" w14:textId="77777777" w:rsidR="002A10DD" w:rsidRDefault="002A10DD" w:rsidP="002A10DD">
      <w:pPr>
        <w:pStyle w:val="ListParagraph"/>
        <w:numPr>
          <w:ilvl w:val="0"/>
          <w:numId w:val="1"/>
        </w:numPr>
      </w:pPr>
      <w:r>
        <w:t>3 goals to have your senior year</w:t>
      </w:r>
    </w:p>
    <w:p w14:paraId="410B25DC" w14:textId="77777777" w:rsidR="002A10DD" w:rsidRDefault="002A10DD" w:rsidP="002A10DD">
      <w:r>
        <w:t>If you have any further questions about this topic, please schedule a time to come see me.</w:t>
      </w:r>
    </w:p>
    <w:p w14:paraId="410B25DD" w14:textId="77777777" w:rsidR="002A10DD" w:rsidRDefault="002A10DD" w:rsidP="002A10DD">
      <w:pPr>
        <w:rPr>
          <w:b/>
        </w:rPr>
      </w:pPr>
      <w:r w:rsidRPr="002A10DD">
        <w:rPr>
          <w:b/>
        </w:rPr>
        <w:t>[Signature]</w:t>
      </w:r>
    </w:p>
    <w:p w14:paraId="410B25DE" w14:textId="77777777" w:rsidR="002A10DD" w:rsidRDefault="002A10DD">
      <w:pPr>
        <w:rPr>
          <w:b/>
        </w:rPr>
      </w:pPr>
      <w:r>
        <w:rPr>
          <w:b/>
        </w:rPr>
        <w:br w:type="page"/>
      </w:r>
    </w:p>
    <w:p w14:paraId="410B25DF" w14:textId="77777777" w:rsidR="002A10DD" w:rsidRDefault="002A10DD" w:rsidP="002A10DD">
      <w:r w:rsidRPr="007D5983">
        <w:rPr>
          <w:highlight w:val="green"/>
        </w:rPr>
        <w:lastRenderedPageBreak/>
        <w:t xml:space="preserve">Email </w:t>
      </w:r>
      <w:r w:rsidRPr="002D1357">
        <w:rPr>
          <w:highlight w:val="green"/>
        </w:rPr>
        <w:t xml:space="preserve">Communication to </w:t>
      </w:r>
      <w:r w:rsidRPr="002A10DD">
        <w:rPr>
          <w:b/>
          <w:highlight w:val="green"/>
        </w:rPr>
        <w:t>PARENTS</w:t>
      </w:r>
      <w:r>
        <w:rPr>
          <w:highlight w:val="green"/>
        </w:rPr>
        <w:t xml:space="preserve"> of</w:t>
      </w:r>
      <w:r w:rsidRPr="002D1357">
        <w:rPr>
          <w:highlight w:val="green"/>
        </w:rPr>
        <w:t xml:space="preserve"> </w:t>
      </w:r>
      <w:r>
        <w:rPr>
          <w:b/>
          <w:highlight w:val="green"/>
        </w:rPr>
        <w:t>JUNIORS</w:t>
      </w:r>
      <w:r w:rsidRPr="00BA1F56">
        <w:rPr>
          <w:highlight w:val="green"/>
        </w:rPr>
        <w:t xml:space="preserve">: </w:t>
      </w:r>
      <w:r w:rsidR="00944C4A" w:rsidRPr="00944C4A">
        <w:rPr>
          <w:highlight w:val="green"/>
        </w:rPr>
        <w:t>Prepare for Senior Year</w:t>
      </w:r>
    </w:p>
    <w:p w14:paraId="410B25E0" w14:textId="77777777" w:rsidR="002A10DD" w:rsidRDefault="002A10DD" w:rsidP="002A10DD">
      <w:r>
        <w:rPr>
          <w:b/>
          <w:highlight w:val="yellow"/>
        </w:rPr>
        <w:t xml:space="preserve">Suggested </w:t>
      </w:r>
      <w:r w:rsidRPr="00423014">
        <w:rPr>
          <w:b/>
          <w:highlight w:val="yellow"/>
        </w:rPr>
        <w:t>Subject Line</w:t>
      </w:r>
      <w:r w:rsidRPr="00423014">
        <w:rPr>
          <w:highlight w:val="yellow"/>
        </w:rPr>
        <w:t>:</w:t>
      </w:r>
    </w:p>
    <w:p w14:paraId="410B25E1" w14:textId="77777777" w:rsidR="002A10DD" w:rsidRDefault="002A10DD" w:rsidP="002A10DD">
      <w:r w:rsidRPr="002A10DD">
        <w:t>The “senior slide” – How your child can avoid it</w:t>
      </w:r>
    </w:p>
    <w:p w14:paraId="410B25E2" w14:textId="77777777" w:rsidR="002A10DD" w:rsidRDefault="002A10DD" w:rsidP="002A10DD">
      <w:r w:rsidRPr="00423014">
        <w:rPr>
          <w:b/>
          <w:highlight w:val="yellow"/>
        </w:rPr>
        <w:t>Copy</w:t>
      </w:r>
      <w:r w:rsidRPr="00423014">
        <w:rPr>
          <w:highlight w:val="yellow"/>
        </w:rPr>
        <w:t>:</w:t>
      </w:r>
    </w:p>
    <w:p w14:paraId="410B25E3" w14:textId="77777777" w:rsidR="002A10DD" w:rsidRDefault="002A10DD" w:rsidP="002A10DD">
      <w:pPr>
        <w:rPr>
          <w:b/>
        </w:rPr>
      </w:pPr>
      <w:r>
        <w:t xml:space="preserve">Dear </w:t>
      </w:r>
      <w:r w:rsidRPr="00BA1F56">
        <w:rPr>
          <w:b/>
        </w:rPr>
        <w:t>[</w:t>
      </w:r>
      <w:r>
        <w:rPr>
          <w:b/>
        </w:rPr>
        <w:t>First Name</w:t>
      </w:r>
      <w:r w:rsidRPr="00BA1F56">
        <w:rPr>
          <w:b/>
        </w:rPr>
        <w:t>],</w:t>
      </w:r>
    </w:p>
    <w:p w14:paraId="410B25E4" w14:textId="77777777" w:rsidR="002A10DD" w:rsidRDefault="002A10DD" w:rsidP="002A10DD">
      <w:r>
        <w:t xml:space="preserve">Your child is only a few months away from starting their senior year. It’s a big year – both an exciting and exhausting time. It’s a </w:t>
      </w:r>
      <w:r w:rsidR="00524EC5">
        <w:t>time</w:t>
      </w:r>
      <w:r>
        <w:t xml:space="preserve"> to look back and celebrate all that your child has accomplished, but it’s also a </w:t>
      </w:r>
      <w:r w:rsidR="00524EC5">
        <w:t>time</w:t>
      </w:r>
      <w:r>
        <w:t xml:space="preserve"> to look forward and get ready for the major life changes coming their way.</w:t>
      </w:r>
    </w:p>
    <w:p w14:paraId="410B25E5" w14:textId="77777777" w:rsidR="002A10DD" w:rsidRDefault="002A10DD" w:rsidP="002A10DD">
      <w:r>
        <w:t xml:space="preserve">It can be a very rewarding year, but I always see a few students tempted to take it easy and lose focus. If your child allows this to happen, it will cause problems down the road. </w:t>
      </w:r>
    </w:p>
    <w:p w14:paraId="410B25E6" w14:textId="12D6E47D" w:rsidR="002A10DD" w:rsidRDefault="002A10DD" w:rsidP="002A10DD">
      <w:r>
        <w:t xml:space="preserve">To help avoid the “senior slide,” have your child </w:t>
      </w:r>
      <w:hyperlink r:id="rId10" w:history="1">
        <w:r w:rsidRPr="00B94EEB">
          <w:rPr>
            <w:rStyle w:val="Hyperlink"/>
          </w:rPr>
          <w:t>take a look at this article</w:t>
        </w:r>
      </w:hyperlink>
      <w:bookmarkStart w:id="0" w:name="_GoBack"/>
      <w:bookmarkEnd w:id="0"/>
      <w:r>
        <w:t xml:space="preserve"> which explains:</w:t>
      </w:r>
    </w:p>
    <w:p w14:paraId="410B25E7" w14:textId="77777777" w:rsidR="002A10DD" w:rsidRPr="002A10DD" w:rsidRDefault="002A10DD" w:rsidP="002A10DD">
      <w:pPr>
        <w:pStyle w:val="ListParagraph"/>
        <w:numPr>
          <w:ilvl w:val="0"/>
          <w:numId w:val="1"/>
        </w:numPr>
      </w:pPr>
      <w:r w:rsidRPr="002A10DD">
        <w:t xml:space="preserve">What your child can expect during their senior year of high school </w:t>
      </w:r>
    </w:p>
    <w:p w14:paraId="410B25E8" w14:textId="77777777" w:rsidR="002A10DD" w:rsidRPr="002A10DD" w:rsidRDefault="002A10DD" w:rsidP="002A10DD">
      <w:pPr>
        <w:pStyle w:val="ListParagraph"/>
        <w:numPr>
          <w:ilvl w:val="0"/>
          <w:numId w:val="1"/>
        </w:numPr>
      </w:pPr>
      <w:r w:rsidRPr="002A10DD">
        <w:t xml:space="preserve">The importance of keeping life after high school front-and-center </w:t>
      </w:r>
    </w:p>
    <w:p w14:paraId="410B25E9" w14:textId="77777777" w:rsidR="002A10DD" w:rsidRPr="002A10DD" w:rsidRDefault="002A10DD" w:rsidP="002A10DD">
      <w:pPr>
        <w:pStyle w:val="ListParagraph"/>
        <w:numPr>
          <w:ilvl w:val="0"/>
          <w:numId w:val="1"/>
        </w:numPr>
      </w:pPr>
      <w:r w:rsidRPr="002A10DD">
        <w:t xml:space="preserve">The 3 goals your child should have during senior year </w:t>
      </w:r>
    </w:p>
    <w:p w14:paraId="410B25EA" w14:textId="77777777" w:rsidR="002A10DD" w:rsidRDefault="002A10DD" w:rsidP="002A10DD">
      <w:r>
        <w:t>If you have any further questions about this topic, please don’t hesitate to contact me.</w:t>
      </w:r>
    </w:p>
    <w:p w14:paraId="410B25EB" w14:textId="77777777" w:rsidR="002A10DD" w:rsidRPr="002A10DD" w:rsidRDefault="002A10DD" w:rsidP="002A10DD">
      <w:pPr>
        <w:rPr>
          <w:b/>
        </w:rPr>
      </w:pPr>
      <w:r w:rsidRPr="002A10DD">
        <w:rPr>
          <w:b/>
        </w:rPr>
        <w:t>[Signature]</w:t>
      </w:r>
    </w:p>
    <w:p w14:paraId="410B25EC" w14:textId="77777777" w:rsidR="002A10DD" w:rsidRPr="002A10DD" w:rsidRDefault="002A10DD" w:rsidP="002A10DD">
      <w:pPr>
        <w:rPr>
          <w:b/>
        </w:rPr>
      </w:pPr>
    </w:p>
    <w:sectPr w:rsidR="002A10DD" w:rsidRPr="002A1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367A"/>
    <w:multiLevelType w:val="hybridMultilevel"/>
    <w:tmpl w:val="299A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5D60"/>
    <w:multiLevelType w:val="hybridMultilevel"/>
    <w:tmpl w:val="E0A2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62"/>
    <w:rsid w:val="002A10DD"/>
    <w:rsid w:val="002B2CBA"/>
    <w:rsid w:val="00485C60"/>
    <w:rsid w:val="00524EC5"/>
    <w:rsid w:val="00677C05"/>
    <w:rsid w:val="00944C4A"/>
    <w:rsid w:val="009F72CA"/>
    <w:rsid w:val="00B94EEB"/>
    <w:rsid w:val="00E05751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B25D1"/>
  <w15:chartTrackingRefBased/>
  <w15:docId w15:val="{5446549D-2FAC-4409-A41A-822630E4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0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E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4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act.org/content/act/en/students-and-parents/class-of-2019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act.org/content/act/en/students-and-parents/class-of-201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9F0FE3A3C0145AB9E377A45473EF0" ma:contentTypeVersion="2" ma:contentTypeDescription="Create a new document." ma:contentTypeScope="" ma:versionID="60346c837857b11f326399c54a107b6c">
  <xsd:schema xmlns:xsd="http://www.w3.org/2001/XMLSchema" xmlns:xs="http://www.w3.org/2001/XMLSchema" xmlns:p="http://schemas.microsoft.com/office/2006/metadata/properties" xmlns:ns2="6596a282-18fd-4d7c-9faa-97b6e8aca974" targetNamespace="http://schemas.microsoft.com/office/2006/metadata/properties" ma:root="true" ma:fieldsID="dc65a7f7c921c60f5895b3187c16eff8" ns2:_="">
    <xsd:import namespace="6596a282-18fd-4d7c-9faa-97b6e8aca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6a282-18fd-4d7c-9faa-97b6e8aca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28F6C-6661-4078-8A0A-FBD9E56032FB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596a282-18fd-4d7c-9faa-97b6e8aca974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D60151-380C-49ED-85A4-B71C7634D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E11B4-806F-4069-9139-E906F3404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6a282-18fd-4d7c-9faa-97b6e8aca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A3BD35-99B4-4217-A292-8F17AD32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 Scott</dc:creator>
  <cp:keywords/>
  <dc:description/>
  <cp:lastModifiedBy>Cade Scott</cp:lastModifiedBy>
  <cp:revision>3</cp:revision>
  <dcterms:created xsi:type="dcterms:W3CDTF">2018-04-25T13:27:00Z</dcterms:created>
  <dcterms:modified xsi:type="dcterms:W3CDTF">2018-04-25T14:18:00Z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0x0101002BF9F0FE3A3C0145AB9E377A45473EF0</vt:lpwstr>
  </property>
</Properties>
</file>