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4A" w:rsidRPr="00F73D4A" w:rsidRDefault="00F73D4A" w:rsidP="00F73D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3D4A">
        <w:rPr>
          <w:rStyle w:val="normaltextrun"/>
          <w:rFonts w:ascii="Calibri" w:hAnsi="Calibri" w:cs="Segoe UI"/>
          <w:b/>
          <w:bCs/>
          <w:sz w:val="22"/>
          <w:szCs w:val="22"/>
          <w:shd w:val="clear" w:color="auto" w:fill="FFFF00"/>
          <w:lang w:val="en"/>
        </w:rPr>
        <w:t>Subject Line:</w:t>
      </w:r>
      <w:r>
        <w:rPr>
          <w:rStyle w:val="normaltextrun"/>
          <w:rFonts w:ascii="Calibri" w:hAnsi="Calibri" w:cs="Segoe UI"/>
          <w:sz w:val="22"/>
          <w:szCs w:val="22"/>
          <w:lang w:val="en"/>
        </w:rPr>
        <w:t xml:space="preserve"> Dual Enrollment FAQs</w:t>
      </w:r>
      <w:r w:rsidRPr="00F73D4A">
        <w:rPr>
          <w:rStyle w:val="eop"/>
          <w:rFonts w:ascii="Calibri" w:hAnsi="Calibri" w:cs="Segoe UI"/>
          <w:sz w:val="22"/>
          <w:szCs w:val="22"/>
        </w:rPr>
        <w:t> </w:t>
      </w:r>
    </w:p>
    <w:p w:rsidR="00F73D4A" w:rsidRPr="00F73D4A" w:rsidRDefault="00F73D4A" w:rsidP="00F73D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3D4A">
        <w:rPr>
          <w:rStyle w:val="normaltextrun"/>
          <w:rFonts w:ascii="Calibri" w:hAnsi="Calibri" w:cs="Segoe UI"/>
          <w:sz w:val="22"/>
          <w:szCs w:val="22"/>
        </w:rPr>
        <w:t>  </w:t>
      </w:r>
      <w:r w:rsidRPr="00F73D4A">
        <w:rPr>
          <w:rStyle w:val="eop"/>
          <w:rFonts w:ascii="Calibri" w:hAnsi="Calibri" w:cs="Segoe UI"/>
          <w:sz w:val="22"/>
          <w:szCs w:val="22"/>
        </w:rPr>
        <w:t> </w:t>
      </w:r>
    </w:p>
    <w:p w:rsidR="00F73D4A" w:rsidRPr="00F73D4A" w:rsidRDefault="00F73D4A" w:rsidP="00F73D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3D4A">
        <w:rPr>
          <w:rStyle w:val="normaltextrun"/>
          <w:rFonts w:ascii="Calibri" w:hAnsi="Calibri" w:cs="Segoe UI"/>
          <w:sz w:val="22"/>
          <w:szCs w:val="22"/>
          <w:lang w:val="en"/>
        </w:rPr>
        <w:t>Dear </w:t>
      </w:r>
      <w:r w:rsidRPr="00F73D4A">
        <w:rPr>
          <w:rStyle w:val="normaltextrun"/>
          <w:rFonts w:ascii="Calibri" w:hAnsi="Calibri" w:cs="Segoe UI"/>
          <w:b/>
          <w:bCs/>
          <w:sz w:val="22"/>
          <w:szCs w:val="22"/>
          <w:shd w:val="clear" w:color="auto" w:fill="FFFF00"/>
          <w:lang w:val="en"/>
        </w:rPr>
        <w:t>[Student]</w:t>
      </w:r>
      <w:r w:rsidRPr="00F73D4A">
        <w:rPr>
          <w:rStyle w:val="normaltextrun"/>
          <w:rFonts w:ascii="Calibri" w:hAnsi="Calibri" w:cs="Segoe UI"/>
          <w:sz w:val="22"/>
          <w:szCs w:val="22"/>
          <w:shd w:val="clear" w:color="auto" w:fill="FFFF00"/>
          <w:lang w:val="en"/>
        </w:rPr>
        <w:t>,</w:t>
      </w:r>
      <w:r w:rsidRPr="00F73D4A">
        <w:rPr>
          <w:rStyle w:val="normaltextrun"/>
          <w:rFonts w:ascii="Calibri" w:hAnsi="Calibri" w:cs="Segoe UI"/>
          <w:sz w:val="22"/>
          <w:szCs w:val="22"/>
        </w:rPr>
        <w:t> </w:t>
      </w:r>
      <w:r w:rsidRPr="00F73D4A">
        <w:rPr>
          <w:rStyle w:val="eop"/>
          <w:rFonts w:ascii="Calibri" w:hAnsi="Calibri" w:cs="Segoe UI"/>
          <w:sz w:val="22"/>
          <w:szCs w:val="22"/>
        </w:rPr>
        <w:t> </w:t>
      </w:r>
    </w:p>
    <w:p w:rsidR="00F73D4A" w:rsidRPr="00F73D4A" w:rsidRDefault="00F73D4A" w:rsidP="00F73D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3D4A">
        <w:rPr>
          <w:rStyle w:val="normaltextrun"/>
          <w:rFonts w:ascii="Calibri" w:hAnsi="Calibri" w:cs="Segoe UI"/>
          <w:sz w:val="22"/>
          <w:szCs w:val="22"/>
        </w:rPr>
        <w:t> </w:t>
      </w:r>
      <w:r w:rsidRPr="00F73D4A">
        <w:rPr>
          <w:rStyle w:val="eop"/>
          <w:rFonts w:ascii="Calibri" w:hAnsi="Calibri" w:cs="Segoe UI"/>
          <w:sz w:val="22"/>
          <w:szCs w:val="22"/>
        </w:rPr>
        <w:t> </w:t>
      </w:r>
    </w:p>
    <w:p w:rsidR="00F73D4A" w:rsidRPr="00F73D4A" w:rsidRDefault="00F73D4A" w:rsidP="00F73D4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 w:rsidRPr="00F73D4A">
        <w:rPr>
          <w:rStyle w:val="normaltextrun"/>
          <w:rFonts w:ascii="Calibri" w:hAnsi="Calibri" w:cs="Segoe UI"/>
          <w:sz w:val="22"/>
          <w:szCs w:val="22"/>
        </w:rPr>
        <w:t xml:space="preserve">Have you considered dual enrollment? </w:t>
      </w:r>
      <w:r w:rsidRPr="00F73D4A">
        <w:rPr>
          <w:rFonts w:ascii="Calibri" w:hAnsi="Calibri" w:cs="Calibri"/>
          <w:sz w:val="22"/>
          <w:szCs w:val="22"/>
          <w:lang w:val="en"/>
        </w:rPr>
        <w:t xml:space="preserve">Dual enrollment programs allow high school students to take college courses and earn college credit before </w:t>
      </w:r>
      <w:r>
        <w:rPr>
          <w:rFonts w:ascii="Calibri" w:hAnsi="Calibri" w:cs="Calibri"/>
          <w:sz w:val="22"/>
          <w:szCs w:val="22"/>
          <w:lang w:val="en"/>
        </w:rPr>
        <w:t xml:space="preserve">graduation. </w:t>
      </w:r>
      <w:bookmarkStart w:id="0" w:name="_GoBack"/>
      <w:bookmarkEnd w:id="0"/>
      <w:r w:rsidRPr="00F73D4A">
        <w:rPr>
          <w:rFonts w:ascii="Calibri" w:hAnsi="Calibri" w:cs="Calibri"/>
          <w:sz w:val="22"/>
          <w:szCs w:val="22"/>
          <w:lang w:val="en"/>
        </w:rPr>
        <w:t xml:space="preserve"> </w:t>
      </w:r>
    </w:p>
    <w:p w:rsidR="00F73D4A" w:rsidRPr="00F73D4A" w:rsidRDefault="00F73D4A" w:rsidP="00F73D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"/>
        </w:rPr>
      </w:pPr>
    </w:p>
    <w:p w:rsidR="00F73D4A" w:rsidRPr="00F73D4A" w:rsidRDefault="00F73D4A" w:rsidP="00F73D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73D4A">
        <w:rPr>
          <w:rFonts w:ascii="Calibri" w:hAnsi="Calibri" w:cs="Calibri"/>
          <w:sz w:val="22"/>
          <w:szCs w:val="22"/>
          <w:lang w:val="en"/>
        </w:rPr>
        <w:t>These</w:t>
      </w:r>
      <w:r w:rsidRPr="00F73D4A">
        <w:rPr>
          <w:rFonts w:ascii="Calibri" w:hAnsi="Calibri" w:cs="Calibri"/>
          <w:sz w:val="22"/>
          <w:szCs w:val="22"/>
          <w:lang w:val="en"/>
        </w:rPr>
        <w:t xml:space="preserve"> programs</w:t>
      </w:r>
      <w:r w:rsidRPr="00F73D4A">
        <w:rPr>
          <w:rFonts w:ascii="Calibri" w:hAnsi="Calibri" w:cs="Calibri"/>
          <w:sz w:val="22"/>
          <w:szCs w:val="22"/>
          <w:lang w:val="en"/>
        </w:rPr>
        <w:t xml:space="preserve"> can</w:t>
      </w:r>
      <w:r w:rsidRPr="00F73D4A">
        <w:rPr>
          <w:rFonts w:ascii="Calibri" w:hAnsi="Calibri" w:cs="Calibri"/>
          <w:sz w:val="22"/>
          <w:szCs w:val="22"/>
          <w:lang w:val="en"/>
        </w:rPr>
        <w:t xml:space="preserve"> help you to save time and money, take classes that your high school doesn’t offer, understand the expectations of college-level courses earlier, and explore your interests before choosing a major. In addition, ACT research found that students entering college with dual credit are generally more likely to complete a bachelor’s degree faster than those who do not. </w:t>
      </w:r>
    </w:p>
    <w:p w:rsidR="00F73D4A" w:rsidRPr="00F73D4A" w:rsidRDefault="00F73D4A" w:rsidP="00F73D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F73D4A" w:rsidRPr="00F73D4A" w:rsidRDefault="00F73D4A" w:rsidP="00F73D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hyperlink r:id="rId4" w:history="1">
        <w:r w:rsidRPr="00F73D4A">
          <w:rPr>
            <w:rStyle w:val="Hyperlink"/>
            <w:rFonts w:ascii="Calibri" w:hAnsi="Calibri" w:cs="Segoe UI"/>
            <w:sz w:val="22"/>
            <w:szCs w:val="22"/>
            <w:lang w:val="en"/>
          </w:rPr>
          <w:t>Keep reading </w:t>
        </w:r>
      </w:hyperlink>
      <w:r w:rsidRPr="00F73D4A">
        <w:rPr>
          <w:rStyle w:val="normaltextrun"/>
          <w:rFonts w:ascii="Calibri" w:hAnsi="Calibri" w:cs="Segoe UI"/>
          <w:sz w:val="22"/>
          <w:szCs w:val="22"/>
          <w:lang w:val="en"/>
        </w:rPr>
        <w:t xml:space="preserve">to learn more </w:t>
      </w:r>
      <w:r w:rsidRPr="00F73D4A">
        <w:rPr>
          <w:rStyle w:val="normaltextrun"/>
          <w:rFonts w:ascii="Calibri" w:hAnsi="Calibri" w:cs="Segoe UI"/>
          <w:sz w:val="22"/>
          <w:szCs w:val="22"/>
          <w:lang w:val="en"/>
        </w:rPr>
        <w:t>about dual enrollment</w:t>
      </w:r>
      <w:r w:rsidRPr="00F73D4A">
        <w:rPr>
          <w:rStyle w:val="normaltextrun"/>
          <w:rFonts w:ascii="Calibri" w:hAnsi="Calibri" w:cs="Segoe UI"/>
          <w:sz w:val="22"/>
          <w:szCs w:val="22"/>
          <w:lang w:val="en"/>
        </w:rPr>
        <w:t>!</w:t>
      </w:r>
      <w:r w:rsidRPr="00F73D4A">
        <w:rPr>
          <w:rStyle w:val="eop"/>
          <w:rFonts w:ascii="Calibri" w:hAnsi="Calibri" w:cs="Segoe UI"/>
          <w:sz w:val="22"/>
          <w:szCs w:val="22"/>
        </w:rPr>
        <w:t> </w:t>
      </w:r>
    </w:p>
    <w:p w:rsidR="00F73D4A" w:rsidRPr="00F73D4A" w:rsidRDefault="00F73D4A" w:rsidP="00F73D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3D4A">
        <w:rPr>
          <w:rStyle w:val="normaltextrun"/>
          <w:rFonts w:ascii="Calibri" w:hAnsi="Calibri" w:cs="Segoe UI"/>
          <w:sz w:val="22"/>
          <w:szCs w:val="22"/>
        </w:rPr>
        <w:t> </w:t>
      </w:r>
      <w:r w:rsidRPr="00F73D4A">
        <w:rPr>
          <w:rStyle w:val="eop"/>
          <w:rFonts w:ascii="Calibri" w:hAnsi="Calibri" w:cs="Segoe UI"/>
          <w:sz w:val="22"/>
          <w:szCs w:val="22"/>
        </w:rPr>
        <w:t> </w:t>
      </w:r>
    </w:p>
    <w:p w:rsidR="00F73D4A" w:rsidRPr="00F73D4A" w:rsidRDefault="00F73D4A" w:rsidP="00F73D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3D4A">
        <w:rPr>
          <w:rStyle w:val="normaltextrun"/>
          <w:rFonts w:ascii="Calibri" w:hAnsi="Calibri" w:cs="Segoe UI"/>
          <w:b/>
          <w:bCs/>
          <w:sz w:val="22"/>
          <w:szCs w:val="22"/>
          <w:shd w:val="clear" w:color="auto" w:fill="FFFF00"/>
          <w:lang w:val="en"/>
        </w:rPr>
        <w:t>[Signature]</w:t>
      </w:r>
      <w:r w:rsidRPr="00F73D4A">
        <w:rPr>
          <w:rStyle w:val="normaltextrun"/>
          <w:rFonts w:ascii="Calibri" w:hAnsi="Calibri" w:cs="Segoe UI"/>
          <w:sz w:val="22"/>
          <w:szCs w:val="22"/>
        </w:rPr>
        <w:t> </w:t>
      </w:r>
      <w:r w:rsidRPr="00F73D4A">
        <w:rPr>
          <w:rStyle w:val="eop"/>
          <w:rFonts w:ascii="Calibri" w:hAnsi="Calibri" w:cs="Segoe UI"/>
          <w:sz w:val="22"/>
          <w:szCs w:val="22"/>
        </w:rPr>
        <w:t> </w:t>
      </w:r>
    </w:p>
    <w:p w:rsidR="00ED2202" w:rsidRPr="00F73D4A" w:rsidRDefault="00ED2202"/>
    <w:sectPr w:rsidR="00ED2202" w:rsidRPr="00F7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A"/>
    <w:rsid w:val="00BE6CE7"/>
    <w:rsid w:val="00ED2202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C331"/>
  <w15:chartTrackingRefBased/>
  <w15:docId w15:val="{3532016D-6E33-449E-AF6D-4E8DC7AE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3D4A"/>
  </w:style>
  <w:style w:type="character" w:customStyle="1" w:styleId="eop">
    <w:name w:val="eop"/>
    <w:basedOn w:val="DefaultParagraphFont"/>
    <w:rsid w:val="00F73D4A"/>
  </w:style>
  <w:style w:type="character" w:styleId="Hyperlink">
    <w:name w:val="Hyperlink"/>
    <w:basedOn w:val="DefaultParagraphFont"/>
    <w:uiPriority w:val="99"/>
    <w:unhideWhenUsed/>
    <w:rsid w:val="00F73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.org/content/act/en/students-and-parents/college-planning-articles/dual-enrollment-faqs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6CC839753534DA3D65270A7339CF5" ma:contentTypeVersion="11" ma:contentTypeDescription="Create a new document." ma:contentTypeScope="" ma:versionID="87b10fb214c6837b035371bf87ec49c7">
  <xsd:schema xmlns:xsd="http://www.w3.org/2001/XMLSchema" xmlns:xs="http://www.w3.org/2001/XMLSchema" xmlns:p="http://schemas.microsoft.com/office/2006/metadata/properties" xmlns:ns2="75001e85-778a-4535-a882-83b4a4d7b71a" xmlns:ns3="1b63a87e-42b8-4060-b250-bfa03e4e0d43" targetNamespace="http://schemas.microsoft.com/office/2006/metadata/properties" ma:root="true" ma:fieldsID="15ac569d21b9a02db20bad58a3920bfe" ns2:_="" ns3:_="">
    <xsd:import namespace="75001e85-778a-4535-a882-83b4a4d7b71a"/>
    <xsd:import namespace="1b63a87e-42b8-4060-b250-bfa03e4e0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01e85-778a-4535-a882-83b4a4d7b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3a87e-42b8-4060-b250-bfa03e4e0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B3728-40E8-47DD-8B99-D86C223EB187}"/>
</file>

<file path=customXml/itemProps2.xml><?xml version="1.0" encoding="utf-8"?>
<ds:datastoreItem xmlns:ds="http://schemas.openxmlformats.org/officeDocument/2006/customXml" ds:itemID="{08D52FAA-935D-4572-B767-0F797FD068D4}"/>
</file>

<file path=customXml/itemProps3.xml><?xml version="1.0" encoding="utf-8"?>
<ds:datastoreItem xmlns:ds="http://schemas.openxmlformats.org/officeDocument/2006/customXml" ds:itemID="{27782BA4-AA5C-4FED-8804-C45D702CD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1</cp:revision>
  <dcterms:created xsi:type="dcterms:W3CDTF">2019-09-25T13:44:00Z</dcterms:created>
  <dcterms:modified xsi:type="dcterms:W3CDTF">2019-09-25T13:48:00Z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0x010100FD66CC839753534DA3D65270A7339CF5</vt:lpwstr>
  </property>
</Properties>
</file>