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27" w:rsidRPr="008F0D27" w:rsidRDefault="008F0D27" w:rsidP="008F0D27">
      <w:pPr>
        <w:pStyle w:val="paragraph"/>
        <w:spacing w:before="0" w:beforeAutospacing="0" w:after="0" w:afterAutospacing="0"/>
        <w:textAlignment w:val="baseline"/>
        <w:rPr>
          <w:rFonts w:asciiTheme="minorHAnsi" w:hAnsiTheme="minorHAnsi" w:cs="Segoe UI"/>
        </w:rPr>
      </w:pPr>
      <w:r w:rsidRPr="008F0D27">
        <w:rPr>
          <w:rFonts w:asciiTheme="minorHAnsi" w:hAnsiTheme="minorHAnsi" w:cs="Calibri"/>
          <w:b/>
          <w:bCs/>
          <w:highlight w:val="yellow"/>
          <w:lang w:val="en"/>
        </w:rPr>
        <w:t>Subject Line:</w:t>
      </w:r>
      <w:r w:rsidRPr="008F0D27">
        <w:rPr>
          <w:rFonts w:asciiTheme="minorHAnsi" w:hAnsiTheme="minorHAnsi" w:cs="Calibri"/>
          <w:lang w:val="en"/>
        </w:rPr>
        <w:t xml:space="preserve"> </w:t>
      </w:r>
      <w:r w:rsidRPr="008F0D27">
        <w:rPr>
          <w:rFonts w:asciiTheme="minorHAnsi" w:hAnsiTheme="minorHAnsi" w:cs="Arial"/>
          <w:b/>
          <w:bCs/>
        </w:rPr>
        <w:t>5 reasons to take the ACT junior year</w:t>
      </w:r>
    </w:p>
    <w:p w:rsidR="008F0D27" w:rsidRPr="008F0D27" w:rsidRDefault="008F0D27" w:rsidP="008F0D27">
      <w:pPr>
        <w:autoSpaceDE w:val="0"/>
        <w:autoSpaceDN w:val="0"/>
        <w:adjustRightInd w:val="0"/>
        <w:spacing w:after="0" w:line="240" w:lineRule="auto"/>
        <w:rPr>
          <w:rFonts w:cs="Calibri"/>
          <w:sz w:val="24"/>
          <w:szCs w:val="24"/>
          <w:lang w:val="en"/>
        </w:rPr>
      </w:pPr>
    </w:p>
    <w:p w:rsidR="008F0D27" w:rsidRPr="008F0D27" w:rsidRDefault="008F0D27" w:rsidP="008F0D27">
      <w:pPr>
        <w:autoSpaceDE w:val="0"/>
        <w:autoSpaceDN w:val="0"/>
        <w:adjustRightInd w:val="0"/>
        <w:spacing w:after="0" w:line="240" w:lineRule="auto"/>
        <w:rPr>
          <w:rFonts w:cs="Calibri"/>
          <w:sz w:val="24"/>
          <w:szCs w:val="24"/>
          <w:lang w:val="en"/>
        </w:rPr>
      </w:pPr>
      <w:r w:rsidRPr="008F0D27">
        <w:rPr>
          <w:rFonts w:cs="Calibri"/>
          <w:sz w:val="24"/>
          <w:szCs w:val="24"/>
          <w:lang w:val="en"/>
        </w:rPr>
        <w:t>Dear</w:t>
      </w:r>
      <w:r w:rsidRPr="008F0D27">
        <w:rPr>
          <w:rFonts w:cs="Calibri"/>
          <w:b/>
          <w:bCs/>
          <w:sz w:val="24"/>
          <w:szCs w:val="24"/>
          <w:lang w:val="en"/>
        </w:rPr>
        <w:t xml:space="preserve"> </w:t>
      </w:r>
      <w:r w:rsidRPr="008F0D27">
        <w:rPr>
          <w:rFonts w:cs="Calibri"/>
          <w:b/>
          <w:bCs/>
          <w:sz w:val="24"/>
          <w:szCs w:val="24"/>
          <w:highlight w:val="yellow"/>
          <w:lang w:val="en"/>
        </w:rPr>
        <w:t>[Student]</w:t>
      </w:r>
      <w:r w:rsidRPr="008F0D27">
        <w:rPr>
          <w:rFonts w:cs="Calibri"/>
          <w:sz w:val="24"/>
          <w:szCs w:val="24"/>
          <w:highlight w:val="yellow"/>
          <w:lang w:val="en"/>
        </w:rPr>
        <w:t>,</w:t>
      </w:r>
    </w:p>
    <w:p w:rsidR="008F0D27" w:rsidRPr="008F0D27" w:rsidRDefault="008F0D27" w:rsidP="008F0D27">
      <w:pPr>
        <w:pStyle w:val="paragraph"/>
        <w:spacing w:before="0" w:beforeAutospacing="0" w:after="0" w:afterAutospacing="0"/>
        <w:textAlignment w:val="baseline"/>
        <w:rPr>
          <w:rStyle w:val="normaltextrun"/>
          <w:rFonts w:asciiTheme="minorHAnsi" w:hAnsiTheme="minorHAnsi" w:cs="Segoe UI"/>
          <w:b/>
          <w:bCs/>
          <w:lang w:val="en"/>
        </w:rPr>
      </w:pPr>
    </w:p>
    <w:p w:rsidR="008F0D27" w:rsidRPr="008F0D27" w:rsidRDefault="008F0D27" w:rsidP="008F0D27">
      <w:pPr>
        <w:pStyle w:val="paragraph"/>
        <w:spacing w:before="0" w:beforeAutospacing="0" w:after="0" w:afterAutospacing="0"/>
        <w:textAlignment w:val="baseline"/>
        <w:rPr>
          <w:rFonts w:asciiTheme="minorHAnsi" w:hAnsiTheme="minorHAnsi" w:cs="Segoe UI"/>
        </w:rPr>
      </w:pPr>
      <w:r w:rsidRPr="008F0D27">
        <w:rPr>
          <w:rStyle w:val="normaltextrun"/>
          <w:rFonts w:asciiTheme="minorHAnsi" w:hAnsiTheme="minorHAnsi" w:cs="Segoe UI"/>
          <w:lang w:val="en"/>
        </w:rPr>
        <w:t xml:space="preserve">It’s a good idea to take </w:t>
      </w:r>
      <w:r w:rsidRPr="008F0D27">
        <w:rPr>
          <w:rStyle w:val="normaltextrun"/>
          <w:rFonts w:asciiTheme="minorHAnsi" w:hAnsiTheme="minorHAnsi" w:cs="Segoe UI"/>
          <w:lang w:val="en"/>
        </w:rPr>
        <w:t>the ACT® test</w:t>
      </w:r>
      <w:r w:rsidRPr="008F0D27">
        <w:rPr>
          <w:rStyle w:val="normaltextrun"/>
          <w:rFonts w:asciiTheme="minorHAnsi" w:hAnsiTheme="minorHAnsi" w:cs="Segoe UI"/>
          <w:lang w:val="en"/>
        </w:rPr>
        <w:t> for the first time in the fall or early spring of your junior year. Doing this will show you where you are doing well and uncover areas where you can improve. </w:t>
      </w:r>
      <w:r w:rsidRPr="008F0D27">
        <w:rPr>
          <w:rStyle w:val="eop"/>
          <w:rFonts w:asciiTheme="minorHAnsi" w:hAnsiTheme="minorHAnsi" w:cs="Segoe UI"/>
        </w:rPr>
        <w:t> </w:t>
      </w:r>
      <w:bookmarkStart w:id="0" w:name="_GoBack"/>
      <w:bookmarkEnd w:id="0"/>
    </w:p>
    <w:p w:rsidR="008F0D27" w:rsidRPr="008F0D27" w:rsidRDefault="008F0D27" w:rsidP="008F0D27">
      <w:pPr>
        <w:pStyle w:val="paragraph"/>
        <w:spacing w:before="0" w:beforeAutospacing="0" w:after="0" w:afterAutospacing="0"/>
        <w:textAlignment w:val="baseline"/>
        <w:rPr>
          <w:rFonts w:asciiTheme="minorHAnsi" w:hAnsiTheme="minorHAnsi" w:cs="Segoe UI"/>
        </w:rPr>
      </w:pPr>
      <w:r w:rsidRPr="008F0D27">
        <w:rPr>
          <w:rStyle w:val="eop"/>
          <w:rFonts w:asciiTheme="minorHAnsi" w:hAnsiTheme="minorHAnsi" w:cs="Segoe UI"/>
        </w:rPr>
        <w:t> </w:t>
      </w:r>
    </w:p>
    <w:p w:rsidR="008F0D27" w:rsidRPr="008F0D27" w:rsidRDefault="008F0D27" w:rsidP="008F0D27">
      <w:pPr>
        <w:pStyle w:val="paragraph"/>
        <w:spacing w:before="0" w:beforeAutospacing="0" w:after="0" w:afterAutospacing="0"/>
        <w:textAlignment w:val="baseline"/>
        <w:rPr>
          <w:rFonts w:asciiTheme="minorHAnsi" w:hAnsiTheme="minorHAnsi" w:cs="Segoe UI"/>
        </w:rPr>
      </w:pPr>
      <w:r w:rsidRPr="008F0D27">
        <w:rPr>
          <w:rStyle w:val="normaltextrun"/>
          <w:rFonts w:asciiTheme="minorHAnsi" w:hAnsiTheme="minorHAnsi" w:cs="Segoe UI"/>
          <w:b/>
          <w:bCs/>
          <w:lang w:val="en"/>
        </w:rPr>
        <w:t>Advantages to testing your junior year:</w:t>
      </w:r>
      <w:r w:rsidRPr="008F0D27">
        <w:rPr>
          <w:rStyle w:val="eop"/>
          <w:rFonts w:asciiTheme="minorHAnsi" w:hAnsiTheme="minorHAnsi" w:cs="Segoe UI"/>
        </w:rPr>
        <w:t> </w:t>
      </w:r>
    </w:p>
    <w:p w:rsidR="008F0D27" w:rsidRPr="008F0D27" w:rsidRDefault="008F0D27" w:rsidP="008F0D27">
      <w:pPr>
        <w:pStyle w:val="paragraph"/>
        <w:numPr>
          <w:ilvl w:val="0"/>
          <w:numId w:val="5"/>
        </w:numPr>
        <w:spacing w:before="0" w:beforeAutospacing="0" w:after="0" w:afterAutospacing="0"/>
        <w:textAlignment w:val="baseline"/>
        <w:rPr>
          <w:rFonts w:asciiTheme="minorHAnsi" w:hAnsiTheme="minorHAnsi" w:cs="Segoe UI"/>
        </w:rPr>
      </w:pPr>
      <w:r w:rsidRPr="008F0D27">
        <w:rPr>
          <w:rStyle w:val="normaltextrun"/>
          <w:rFonts w:asciiTheme="minorHAnsi" w:hAnsiTheme="minorHAnsi" w:cs="Segoe UI"/>
          <w:lang w:val="en"/>
        </w:rPr>
        <w:t>You’ve completed most of the coursework that’s reflected on the test.</w:t>
      </w:r>
      <w:r w:rsidRPr="008F0D27">
        <w:rPr>
          <w:rStyle w:val="eop"/>
          <w:rFonts w:asciiTheme="minorHAnsi" w:hAnsiTheme="minorHAnsi" w:cs="Segoe UI"/>
        </w:rPr>
        <w:t> </w:t>
      </w:r>
    </w:p>
    <w:p w:rsidR="008F0D27" w:rsidRPr="008F0D27" w:rsidRDefault="008F0D27" w:rsidP="008F0D27">
      <w:pPr>
        <w:pStyle w:val="paragraph"/>
        <w:numPr>
          <w:ilvl w:val="0"/>
          <w:numId w:val="5"/>
        </w:numPr>
        <w:spacing w:before="0" w:beforeAutospacing="0" w:after="0" w:afterAutospacing="0"/>
        <w:textAlignment w:val="baseline"/>
        <w:rPr>
          <w:rFonts w:asciiTheme="minorHAnsi" w:hAnsiTheme="minorHAnsi" w:cs="Segoe UI"/>
        </w:rPr>
      </w:pPr>
      <w:r w:rsidRPr="008F0D27">
        <w:rPr>
          <w:rStyle w:val="normaltextrun"/>
          <w:rFonts w:asciiTheme="minorHAnsi" w:hAnsiTheme="minorHAnsi" w:cs="Segoe UI"/>
          <w:lang w:val="en"/>
        </w:rPr>
        <w:t>You can use test scores to influence the classes you take during your senior year. (For example, if you score low in a particular subject, you will have time to schedule additional coursework to help you learn and improve in that area.)</w:t>
      </w:r>
      <w:r w:rsidRPr="008F0D27">
        <w:rPr>
          <w:rStyle w:val="eop"/>
          <w:rFonts w:asciiTheme="minorHAnsi" w:hAnsiTheme="minorHAnsi" w:cs="Segoe UI"/>
        </w:rPr>
        <w:t> </w:t>
      </w:r>
    </w:p>
    <w:p w:rsidR="008F0D27" w:rsidRPr="008F0D27" w:rsidRDefault="008F0D27" w:rsidP="008F0D27">
      <w:pPr>
        <w:pStyle w:val="paragraph"/>
        <w:numPr>
          <w:ilvl w:val="0"/>
          <w:numId w:val="5"/>
        </w:numPr>
        <w:spacing w:before="0" w:beforeAutospacing="0" w:after="0" w:afterAutospacing="0"/>
        <w:textAlignment w:val="baseline"/>
        <w:rPr>
          <w:rFonts w:asciiTheme="minorHAnsi" w:hAnsiTheme="minorHAnsi" w:cs="Segoe UI"/>
        </w:rPr>
      </w:pPr>
      <w:r w:rsidRPr="008F0D27">
        <w:rPr>
          <w:rStyle w:val="normaltextrun"/>
          <w:rFonts w:asciiTheme="minorHAnsi" w:hAnsiTheme="minorHAnsi" w:cs="Segoe UI"/>
          <w:lang w:val="en"/>
        </w:rPr>
        <w:t>Colleges will know your interests and scores and will have time to contact you during the summer before your senior year. Many colleges send information about admission, advanced placement, scholarships, and special programs to prospective students during this time.</w:t>
      </w:r>
      <w:r w:rsidRPr="008F0D27">
        <w:rPr>
          <w:rStyle w:val="eop"/>
          <w:rFonts w:asciiTheme="minorHAnsi" w:hAnsiTheme="minorHAnsi" w:cs="Segoe UI"/>
        </w:rPr>
        <w:t> </w:t>
      </w:r>
    </w:p>
    <w:p w:rsidR="008F0D27" w:rsidRPr="008F0D27" w:rsidRDefault="008F0D27" w:rsidP="008F0D27">
      <w:pPr>
        <w:pStyle w:val="paragraph"/>
        <w:numPr>
          <w:ilvl w:val="0"/>
          <w:numId w:val="5"/>
        </w:numPr>
        <w:spacing w:before="0" w:beforeAutospacing="0" w:after="0" w:afterAutospacing="0"/>
        <w:textAlignment w:val="baseline"/>
        <w:rPr>
          <w:rFonts w:asciiTheme="minorHAnsi" w:hAnsiTheme="minorHAnsi" w:cs="Segoe UI"/>
        </w:rPr>
      </w:pPr>
      <w:r w:rsidRPr="008F0D27">
        <w:rPr>
          <w:rStyle w:val="normaltextrun"/>
          <w:rFonts w:asciiTheme="minorHAnsi" w:hAnsiTheme="minorHAnsi" w:cs="Segoe UI"/>
          <w:lang w:val="en"/>
        </w:rPr>
        <w:t>You will have information about yourself and the schools you’re interested in attending before you go on campus visits, which will help you focus during those visits.</w:t>
      </w:r>
      <w:r w:rsidRPr="008F0D27">
        <w:rPr>
          <w:rStyle w:val="eop"/>
          <w:rFonts w:asciiTheme="minorHAnsi" w:hAnsiTheme="minorHAnsi" w:cs="Segoe UI"/>
        </w:rPr>
        <w:t> </w:t>
      </w:r>
    </w:p>
    <w:p w:rsidR="008F0D27" w:rsidRPr="008F0D27" w:rsidRDefault="008F0D27" w:rsidP="008F0D27">
      <w:pPr>
        <w:pStyle w:val="paragraph"/>
        <w:numPr>
          <w:ilvl w:val="0"/>
          <w:numId w:val="5"/>
        </w:numPr>
        <w:spacing w:before="0" w:beforeAutospacing="0" w:after="0" w:afterAutospacing="0"/>
        <w:textAlignment w:val="baseline"/>
        <w:rPr>
          <w:rFonts w:asciiTheme="minorHAnsi" w:hAnsiTheme="minorHAnsi" w:cs="Segoe UI"/>
        </w:rPr>
      </w:pPr>
      <w:r w:rsidRPr="008F0D27">
        <w:rPr>
          <w:rStyle w:val="normaltextrun"/>
          <w:rFonts w:asciiTheme="minorHAnsi" w:hAnsiTheme="minorHAnsi" w:cs="Segoe UI"/>
          <w:lang w:val="en"/>
        </w:rPr>
        <w:t>You will have a chance to retest if you feel your scores didn’t accurately reflect your ability. </w:t>
      </w:r>
      <w:r w:rsidRPr="008F0D27">
        <w:rPr>
          <w:rStyle w:val="eop"/>
          <w:rFonts w:asciiTheme="minorHAnsi" w:hAnsiTheme="minorHAnsi" w:cs="Segoe UI"/>
        </w:rPr>
        <w:t> </w:t>
      </w:r>
    </w:p>
    <w:p w:rsidR="008F0D27" w:rsidRPr="008F0D27" w:rsidRDefault="008F0D27" w:rsidP="008F0D27">
      <w:pPr>
        <w:pStyle w:val="paragraph"/>
        <w:spacing w:before="0" w:beforeAutospacing="0" w:after="0" w:afterAutospacing="0"/>
        <w:textAlignment w:val="baseline"/>
        <w:rPr>
          <w:rFonts w:asciiTheme="minorHAnsi" w:hAnsiTheme="minorHAnsi" w:cs="Segoe UI"/>
        </w:rPr>
      </w:pPr>
      <w:r w:rsidRPr="008F0D27">
        <w:rPr>
          <w:rStyle w:val="eop"/>
          <w:rFonts w:asciiTheme="minorHAnsi" w:hAnsiTheme="minorHAnsi" w:cs="Segoe UI"/>
        </w:rPr>
        <w:t> </w:t>
      </w:r>
    </w:p>
    <w:p w:rsidR="008F0D27" w:rsidRPr="008F0D27" w:rsidRDefault="008F0D27" w:rsidP="008F0D27">
      <w:pPr>
        <w:pStyle w:val="paragraph"/>
        <w:spacing w:before="0" w:beforeAutospacing="0" w:after="0" w:afterAutospacing="0"/>
        <w:textAlignment w:val="baseline"/>
        <w:rPr>
          <w:rFonts w:asciiTheme="minorHAnsi" w:hAnsiTheme="minorHAnsi" w:cs="Segoe UI"/>
        </w:rPr>
      </w:pPr>
      <w:r w:rsidRPr="008F0D27">
        <w:rPr>
          <w:rStyle w:val="normaltextrun"/>
          <w:rFonts w:asciiTheme="minorHAnsi" w:hAnsiTheme="minorHAnsi" w:cs="Segoe UI"/>
          <w:lang w:val="en"/>
        </w:rPr>
        <w:t>If you want to improve your score, consider testing again before you start your senior year. The format of the test, the types of questions on it, and the environment will be fresh in your mind. </w:t>
      </w:r>
      <w:r w:rsidRPr="008F0D27">
        <w:rPr>
          <w:rStyle w:val="eop"/>
          <w:rFonts w:asciiTheme="minorHAnsi" w:hAnsiTheme="minorHAnsi" w:cs="Segoe UI"/>
        </w:rPr>
        <w:t> </w:t>
      </w:r>
    </w:p>
    <w:p w:rsidR="00463DE9" w:rsidRPr="008F0D27" w:rsidRDefault="00463DE9">
      <w:pPr>
        <w:rPr>
          <w:sz w:val="24"/>
          <w:szCs w:val="24"/>
        </w:rPr>
      </w:pPr>
    </w:p>
    <w:p w:rsidR="008F0D27" w:rsidRPr="008F0D27" w:rsidRDefault="008F0D27" w:rsidP="008F0D27">
      <w:pPr>
        <w:spacing w:after="0" w:line="240" w:lineRule="auto"/>
        <w:rPr>
          <w:rFonts w:cs="Calibri"/>
          <w:sz w:val="24"/>
          <w:szCs w:val="24"/>
          <w:lang w:val="en"/>
        </w:rPr>
      </w:pPr>
      <w:hyperlink r:id="rId7" w:history="1">
        <w:r w:rsidRPr="008F0D27">
          <w:rPr>
            <w:rStyle w:val="Hyperlink"/>
            <w:rFonts w:cs="Calibri"/>
            <w:sz w:val="24"/>
            <w:szCs w:val="24"/>
            <w:lang w:val="en"/>
          </w:rPr>
          <w:t>Read the full article</w:t>
        </w:r>
      </w:hyperlink>
      <w:r w:rsidRPr="008F0D27">
        <w:rPr>
          <w:rFonts w:cs="Calibri"/>
          <w:sz w:val="24"/>
          <w:szCs w:val="24"/>
          <w:lang w:val="en"/>
        </w:rPr>
        <w:t xml:space="preserve"> for more </w:t>
      </w:r>
      <w:r>
        <w:rPr>
          <w:rFonts w:cs="Calibri"/>
          <w:sz w:val="24"/>
          <w:szCs w:val="24"/>
          <w:lang w:val="en"/>
        </w:rPr>
        <w:t xml:space="preserve">testing tips. </w:t>
      </w:r>
    </w:p>
    <w:p w:rsidR="008F0D27" w:rsidRPr="008F0D27" w:rsidRDefault="008F0D27" w:rsidP="008F0D27">
      <w:pPr>
        <w:spacing w:after="0" w:line="240" w:lineRule="auto"/>
        <w:rPr>
          <w:rFonts w:cs="Calibri"/>
          <w:sz w:val="24"/>
          <w:szCs w:val="24"/>
          <w:lang w:val="en"/>
        </w:rPr>
      </w:pPr>
    </w:p>
    <w:p w:rsidR="008F0D27" w:rsidRPr="008F0D27" w:rsidRDefault="008F0D27" w:rsidP="008F0D27">
      <w:pPr>
        <w:spacing w:after="0" w:line="240" w:lineRule="auto"/>
        <w:rPr>
          <w:sz w:val="24"/>
          <w:szCs w:val="24"/>
        </w:rPr>
      </w:pPr>
      <w:r w:rsidRPr="008F0D27">
        <w:rPr>
          <w:rFonts w:cs="Calibri"/>
          <w:sz w:val="24"/>
          <w:szCs w:val="24"/>
          <w:lang w:val="en"/>
        </w:rPr>
        <w:t xml:space="preserve"> </w:t>
      </w:r>
      <w:r w:rsidRPr="008F0D27">
        <w:rPr>
          <w:rFonts w:cs="Calibri"/>
          <w:sz w:val="24"/>
          <w:szCs w:val="24"/>
          <w:highlight w:val="yellow"/>
          <w:lang w:val="en"/>
        </w:rPr>
        <w:t>[Signature]</w:t>
      </w:r>
    </w:p>
    <w:p w:rsidR="008F0D27" w:rsidRDefault="008F0D27"/>
    <w:sectPr w:rsidR="008F0D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10" w:rsidRDefault="008B7A10" w:rsidP="008F0D27">
      <w:pPr>
        <w:spacing w:after="0" w:line="240" w:lineRule="auto"/>
      </w:pPr>
      <w:r>
        <w:separator/>
      </w:r>
    </w:p>
  </w:endnote>
  <w:endnote w:type="continuationSeparator" w:id="0">
    <w:p w:rsidR="008B7A10" w:rsidRDefault="008B7A10" w:rsidP="008F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10" w:rsidRDefault="008B7A10" w:rsidP="008F0D27">
      <w:pPr>
        <w:spacing w:after="0" w:line="240" w:lineRule="auto"/>
      </w:pPr>
      <w:r>
        <w:separator/>
      </w:r>
    </w:p>
  </w:footnote>
  <w:footnote w:type="continuationSeparator" w:id="0">
    <w:p w:rsidR="008B7A10" w:rsidRDefault="008B7A10" w:rsidP="008F0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27" w:rsidRPr="00523BA6" w:rsidRDefault="008F0D27" w:rsidP="008F0D27">
    <w:pPr>
      <w:rPr>
        <w:i/>
      </w:rPr>
    </w:pPr>
    <w:r>
      <w:rPr>
        <w:i/>
      </w:rPr>
      <w:t>December 2018</w:t>
    </w:r>
    <w:r w:rsidRPr="00523BA6">
      <w:rPr>
        <w:i/>
      </w:rPr>
      <w:t xml:space="preserve"> Email Communication to </w:t>
    </w:r>
    <w:r>
      <w:rPr>
        <w:i/>
      </w:rPr>
      <w:t>Juniors</w:t>
    </w:r>
  </w:p>
  <w:p w:rsidR="008F0D27" w:rsidRDefault="008F0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27631"/>
    <w:multiLevelType w:val="multilevel"/>
    <w:tmpl w:val="20FA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762BE0"/>
    <w:multiLevelType w:val="multilevel"/>
    <w:tmpl w:val="D354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17135F"/>
    <w:multiLevelType w:val="hybridMultilevel"/>
    <w:tmpl w:val="A960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8538EA"/>
    <w:multiLevelType w:val="hybridMultilevel"/>
    <w:tmpl w:val="4D40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456BC"/>
    <w:multiLevelType w:val="hybridMultilevel"/>
    <w:tmpl w:val="49384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27"/>
    <w:rsid w:val="00463DE9"/>
    <w:rsid w:val="008B7A10"/>
    <w:rsid w:val="008F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EA026-9C86-45CD-BE26-AC3C7826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0D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0D27"/>
  </w:style>
  <w:style w:type="character" w:customStyle="1" w:styleId="eop">
    <w:name w:val="eop"/>
    <w:basedOn w:val="DefaultParagraphFont"/>
    <w:rsid w:val="008F0D27"/>
  </w:style>
  <w:style w:type="paragraph" w:styleId="Header">
    <w:name w:val="header"/>
    <w:basedOn w:val="Normal"/>
    <w:link w:val="HeaderChar"/>
    <w:uiPriority w:val="99"/>
    <w:unhideWhenUsed/>
    <w:rsid w:val="008F0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D27"/>
  </w:style>
  <w:style w:type="paragraph" w:styleId="Footer">
    <w:name w:val="footer"/>
    <w:basedOn w:val="Normal"/>
    <w:link w:val="FooterChar"/>
    <w:uiPriority w:val="99"/>
    <w:unhideWhenUsed/>
    <w:rsid w:val="008F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D27"/>
  </w:style>
  <w:style w:type="character" w:styleId="Hyperlink">
    <w:name w:val="Hyperlink"/>
    <w:basedOn w:val="DefaultParagraphFont"/>
    <w:uiPriority w:val="99"/>
    <w:unhideWhenUsed/>
    <w:rsid w:val="008F0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3795">
      <w:bodyDiv w:val="1"/>
      <w:marLeft w:val="0"/>
      <w:marRight w:val="0"/>
      <w:marTop w:val="0"/>
      <w:marBottom w:val="0"/>
      <w:divBdr>
        <w:top w:val="none" w:sz="0" w:space="0" w:color="auto"/>
        <w:left w:val="none" w:sz="0" w:space="0" w:color="auto"/>
        <w:bottom w:val="none" w:sz="0" w:space="0" w:color="auto"/>
        <w:right w:val="none" w:sz="0" w:space="0" w:color="auto"/>
      </w:divBdr>
      <w:divsChild>
        <w:div w:id="915944109">
          <w:marLeft w:val="0"/>
          <w:marRight w:val="0"/>
          <w:marTop w:val="0"/>
          <w:marBottom w:val="0"/>
          <w:divBdr>
            <w:top w:val="none" w:sz="0" w:space="0" w:color="auto"/>
            <w:left w:val="none" w:sz="0" w:space="0" w:color="auto"/>
            <w:bottom w:val="none" w:sz="0" w:space="0" w:color="auto"/>
            <w:right w:val="none" w:sz="0" w:space="0" w:color="auto"/>
          </w:divBdr>
          <w:divsChild>
            <w:div w:id="935331046">
              <w:marLeft w:val="0"/>
              <w:marRight w:val="0"/>
              <w:marTop w:val="0"/>
              <w:marBottom w:val="0"/>
              <w:divBdr>
                <w:top w:val="none" w:sz="0" w:space="0" w:color="auto"/>
                <w:left w:val="none" w:sz="0" w:space="0" w:color="auto"/>
                <w:bottom w:val="none" w:sz="0" w:space="0" w:color="auto"/>
                <w:right w:val="none" w:sz="0" w:space="0" w:color="auto"/>
              </w:divBdr>
            </w:div>
            <w:div w:id="128209253">
              <w:marLeft w:val="0"/>
              <w:marRight w:val="0"/>
              <w:marTop w:val="0"/>
              <w:marBottom w:val="0"/>
              <w:divBdr>
                <w:top w:val="none" w:sz="0" w:space="0" w:color="auto"/>
                <w:left w:val="none" w:sz="0" w:space="0" w:color="auto"/>
                <w:bottom w:val="none" w:sz="0" w:space="0" w:color="auto"/>
                <w:right w:val="none" w:sz="0" w:space="0" w:color="auto"/>
              </w:divBdr>
            </w:div>
            <w:div w:id="736318913">
              <w:marLeft w:val="0"/>
              <w:marRight w:val="0"/>
              <w:marTop w:val="0"/>
              <w:marBottom w:val="0"/>
              <w:divBdr>
                <w:top w:val="none" w:sz="0" w:space="0" w:color="auto"/>
                <w:left w:val="none" w:sz="0" w:space="0" w:color="auto"/>
                <w:bottom w:val="none" w:sz="0" w:space="0" w:color="auto"/>
                <w:right w:val="none" w:sz="0" w:space="0" w:color="auto"/>
              </w:divBdr>
            </w:div>
            <w:div w:id="2053652493">
              <w:marLeft w:val="0"/>
              <w:marRight w:val="0"/>
              <w:marTop w:val="0"/>
              <w:marBottom w:val="0"/>
              <w:divBdr>
                <w:top w:val="none" w:sz="0" w:space="0" w:color="auto"/>
                <w:left w:val="none" w:sz="0" w:space="0" w:color="auto"/>
                <w:bottom w:val="none" w:sz="0" w:space="0" w:color="auto"/>
                <w:right w:val="none" w:sz="0" w:space="0" w:color="auto"/>
              </w:divBdr>
            </w:div>
            <w:div w:id="2114326704">
              <w:marLeft w:val="0"/>
              <w:marRight w:val="0"/>
              <w:marTop w:val="0"/>
              <w:marBottom w:val="0"/>
              <w:divBdr>
                <w:top w:val="none" w:sz="0" w:space="0" w:color="auto"/>
                <w:left w:val="none" w:sz="0" w:space="0" w:color="auto"/>
                <w:bottom w:val="none" w:sz="0" w:space="0" w:color="auto"/>
                <w:right w:val="none" w:sz="0" w:space="0" w:color="auto"/>
              </w:divBdr>
            </w:div>
          </w:divsChild>
        </w:div>
        <w:div w:id="474883590">
          <w:marLeft w:val="0"/>
          <w:marRight w:val="0"/>
          <w:marTop w:val="0"/>
          <w:marBottom w:val="0"/>
          <w:divBdr>
            <w:top w:val="none" w:sz="0" w:space="0" w:color="auto"/>
            <w:left w:val="none" w:sz="0" w:space="0" w:color="auto"/>
            <w:bottom w:val="none" w:sz="0" w:space="0" w:color="auto"/>
            <w:right w:val="none" w:sz="0" w:space="0" w:color="auto"/>
          </w:divBdr>
          <w:divsChild>
            <w:div w:id="672991187">
              <w:marLeft w:val="0"/>
              <w:marRight w:val="0"/>
              <w:marTop w:val="0"/>
              <w:marBottom w:val="0"/>
              <w:divBdr>
                <w:top w:val="none" w:sz="0" w:space="0" w:color="auto"/>
                <w:left w:val="none" w:sz="0" w:space="0" w:color="auto"/>
                <w:bottom w:val="none" w:sz="0" w:space="0" w:color="auto"/>
                <w:right w:val="none" w:sz="0" w:space="0" w:color="auto"/>
              </w:divBdr>
            </w:div>
            <w:div w:id="1008604212">
              <w:marLeft w:val="0"/>
              <w:marRight w:val="0"/>
              <w:marTop w:val="0"/>
              <w:marBottom w:val="0"/>
              <w:divBdr>
                <w:top w:val="none" w:sz="0" w:space="0" w:color="auto"/>
                <w:left w:val="none" w:sz="0" w:space="0" w:color="auto"/>
                <w:bottom w:val="none" w:sz="0" w:space="0" w:color="auto"/>
                <w:right w:val="none" w:sz="0" w:space="0" w:color="auto"/>
              </w:divBdr>
            </w:div>
          </w:divsChild>
        </w:div>
        <w:div w:id="1386681351">
          <w:marLeft w:val="0"/>
          <w:marRight w:val="0"/>
          <w:marTop w:val="0"/>
          <w:marBottom w:val="0"/>
          <w:divBdr>
            <w:top w:val="none" w:sz="0" w:space="0" w:color="auto"/>
            <w:left w:val="none" w:sz="0" w:space="0" w:color="auto"/>
            <w:bottom w:val="none" w:sz="0" w:space="0" w:color="auto"/>
            <w:right w:val="none" w:sz="0" w:space="0" w:color="auto"/>
          </w:divBdr>
        </w:div>
        <w:div w:id="1613592073">
          <w:marLeft w:val="0"/>
          <w:marRight w:val="0"/>
          <w:marTop w:val="0"/>
          <w:marBottom w:val="0"/>
          <w:divBdr>
            <w:top w:val="none" w:sz="0" w:space="0" w:color="auto"/>
            <w:left w:val="none" w:sz="0" w:space="0" w:color="auto"/>
            <w:bottom w:val="none" w:sz="0" w:space="0" w:color="auto"/>
            <w:right w:val="none" w:sz="0" w:space="0" w:color="auto"/>
          </w:divBdr>
        </w:div>
        <w:div w:id="1763338032">
          <w:marLeft w:val="0"/>
          <w:marRight w:val="0"/>
          <w:marTop w:val="0"/>
          <w:marBottom w:val="0"/>
          <w:divBdr>
            <w:top w:val="none" w:sz="0" w:space="0" w:color="auto"/>
            <w:left w:val="none" w:sz="0" w:space="0" w:color="auto"/>
            <w:bottom w:val="none" w:sz="0" w:space="0" w:color="auto"/>
            <w:right w:val="none" w:sz="0" w:space="0" w:color="auto"/>
          </w:divBdr>
        </w:div>
        <w:div w:id="94870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t.org/content/act/en/students-and-parents/college-planning-articles/taking-the-act-junior-year.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02F517A10B42BBCA5F15B8B8EA42" ma:contentTypeVersion="5" ma:contentTypeDescription="Create a new document." ma:contentTypeScope="" ma:versionID="d47d8a90da07c00d71c661d89bc3815d">
  <xsd:schema xmlns:xsd="http://www.w3.org/2001/XMLSchema" xmlns:xs="http://www.w3.org/2001/XMLSchema" xmlns:p="http://schemas.microsoft.com/office/2006/metadata/properties" xmlns:ns2="7ef5e2b5-5d72-4971-9ca1-2584b28b2699" xmlns:ns3="39011fe7-edde-4ef2-a25d-a57fc19e8239" xmlns:ns4="3bc173f8-3238-4157-9c2b-50e7ec039c5f" targetNamespace="http://schemas.microsoft.com/office/2006/metadata/properties" ma:root="true" ma:fieldsID="119f7916ab22e1affae6fc4d3887c181" ns2:_="" ns3:_="" ns4:_="">
    <xsd:import namespace="7ef5e2b5-5d72-4971-9ca1-2584b28b2699"/>
    <xsd:import namespace="39011fe7-edde-4ef2-a25d-a57fc19e8239"/>
    <xsd:import namespace="3bc173f8-3238-4157-9c2b-50e7ec039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e2b5-5d72-4971-9ca1-2584b28b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11fe7-edde-4ef2-a25d-a57fc19e82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173f8-3238-4157-9c2b-50e7ec039c5f" elementFormDefault="qualified">
    <xsd:import namespace="http://schemas.microsoft.com/office/2006/documentManagement/types"/>
    <xsd:import namespace="http://schemas.microsoft.com/office/infopath/2007/PartnerControls"/>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EADC7-27BA-404E-A030-42F5623E9F06}"/>
</file>

<file path=customXml/itemProps2.xml><?xml version="1.0" encoding="utf-8"?>
<ds:datastoreItem xmlns:ds="http://schemas.openxmlformats.org/officeDocument/2006/customXml" ds:itemID="{C4BD6FE8-55B9-4A50-970F-DB37E59EC2DB}"/>
</file>

<file path=customXml/itemProps3.xml><?xml version="1.0" encoding="utf-8"?>
<ds:datastoreItem xmlns:ds="http://schemas.openxmlformats.org/officeDocument/2006/customXml" ds:itemID="{F33D2B17-9524-462C-95E1-5D10C0A2610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Douglas</dc:creator>
  <cp:keywords/>
  <dc:description/>
  <cp:lastModifiedBy>Lindsay Douglas</cp:lastModifiedBy>
  <cp:revision>1</cp:revision>
  <dcterms:created xsi:type="dcterms:W3CDTF">2018-11-14T22:20:00Z</dcterms:created>
  <dcterms:modified xsi:type="dcterms:W3CDTF">2018-11-14T22:26:00Z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0x010100478102F517A10B42BBCA5F15B8B8EA42</vt:lpwstr>
  </property>
</Properties>
</file>